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sz w:val="40"/>
          <w:szCs w:val="24"/>
          <w:lang w:eastAsia="zh-CN"/>
        </w:rPr>
      </w:pPr>
      <w:r>
        <w:rPr>
          <w:rFonts w:hint="eastAsia" w:ascii="仿宋" w:hAnsi="仿宋" w:eastAsia="仿宋"/>
          <w:b/>
          <w:bCs/>
          <w:sz w:val="40"/>
          <w:szCs w:val="24"/>
        </w:rPr>
        <w:t>发票</w:t>
      </w:r>
      <w:r>
        <w:rPr>
          <w:rFonts w:hint="eastAsia" w:ascii="仿宋" w:hAnsi="仿宋" w:eastAsia="仿宋"/>
          <w:b/>
          <w:bCs/>
          <w:sz w:val="40"/>
          <w:szCs w:val="24"/>
          <w:lang w:val="en-US" w:eastAsia="zh-CN"/>
        </w:rPr>
        <w:t>信息登记表</w:t>
      </w:r>
    </w:p>
    <w:p>
      <w:pPr>
        <w:jc w:val="center"/>
        <w:rPr>
          <w:rFonts w:ascii="仿宋" w:hAnsi="仿宋" w:eastAsia="仿宋"/>
          <w:sz w:val="40"/>
          <w:szCs w:val="24"/>
        </w:rPr>
      </w:pPr>
    </w:p>
    <w:p>
      <w:pPr>
        <w:spacing w:line="560" w:lineRule="exact"/>
        <w:jc w:val="left"/>
        <w:rPr>
          <w:rFonts w:hint="eastAsia"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一、发票开具信息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6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申请人</w:t>
            </w:r>
          </w:p>
        </w:tc>
        <w:tc>
          <w:tcPr>
            <w:tcW w:w="6883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发票抬头</w:t>
            </w:r>
          </w:p>
        </w:tc>
        <w:tc>
          <w:tcPr>
            <w:tcW w:w="6883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税号</w:t>
            </w:r>
          </w:p>
        </w:tc>
        <w:tc>
          <w:tcPr>
            <w:tcW w:w="6883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联系方式</w:t>
            </w:r>
          </w:p>
        </w:tc>
        <w:tc>
          <w:tcPr>
            <w:tcW w:w="6883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/>
                <w:sz w:val="28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楷体" w:hAnsi="楷体" w:eastAsia="楷体" w:cs="楷体"/>
          <w:sz w:val="21"/>
          <w:szCs w:val="20"/>
          <w:lang w:eastAsia="zh-CN"/>
        </w:rPr>
      </w:pPr>
      <w:r>
        <w:rPr>
          <w:rFonts w:hint="eastAsia" w:ascii="楷体" w:hAnsi="楷体" w:eastAsia="楷体" w:cs="楷体"/>
          <w:sz w:val="21"/>
          <w:szCs w:val="20"/>
          <w:lang w:val="en-US" w:eastAsia="zh-CN"/>
        </w:rPr>
        <w:t>注：因发票需求量较大，财务审核时间较长，开具后将通过如下途径返回至单位或个人；同一单位多人申报的，建议以单位名义统一开取。</w:t>
      </w:r>
    </w:p>
    <w:p>
      <w:pPr>
        <w:spacing w:line="560" w:lineRule="exact"/>
        <w:jc w:val="left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二、发票领取方式</w:t>
      </w:r>
      <w:r>
        <w:rPr>
          <w:rFonts w:hint="eastAsia" w:ascii="仿宋" w:hAnsi="仿宋" w:eastAsia="仿宋"/>
          <w:sz w:val="28"/>
          <w:szCs w:val="24"/>
          <w:lang w:val="en-US" w:eastAsia="zh-CN"/>
        </w:rPr>
        <w:t>选择</w:t>
      </w:r>
      <w:r>
        <w:rPr>
          <w:rFonts w:hint="eastAsia" w:ascii="仿宋" w:hAnsi="仿宋" w:eastAsia="仿宋"/>
          <w:sz w:val="28"/>
          <w:szCs w:val="24"/>
        </w:rPr>
        <w:t>：</w:t>
      </w:r>
    </w:p>
    <w:p>
      <w:pPr>
        <w:spacing w:line="560" w:lineRule="exact"/>
        <w:jc w:val="left"/>
        <w:rPr>
          <w:rFonts w:hint="eastAsia"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sym w:font="Wingdings 2" w:char="00A3"/>
      </w:r>
      <w:r>
        <w:rPr>
          <w:rFonts w:hint="eastAsia" w:ascii="仿宋" w:hAnsi="仿宋" w:eastAsia="仿宋"/>
          <w:sz w:val="28"/>
          <w:szCs w:val="24"/>
        </w:rPr>
        <w:t>现场领取</w:t>
      </w:r>
    </w:p>
    <w:p>
      <w:pPr>
        <w:spacing w:line="560" w:lineRule="exact"/>
        <w:jc w:val="left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□与申报材料一起邮寄（到付）；</w:t>
      </w:r>
      <w:bookmarkStart w:id="0" w:name="_GoBack"/>
      <w:bookmarkEnd w:id="0"/>
    </w:p>
    <w:p>
      <w:pPr>
        <w:spacing w:line="560" w:lineRule="exact"/>
        <w:jc w:val="left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□单独邮寄（到付）：</w:t>
      </w:r>
    </w:p>
    <w:p>
      <w:pPr>
        <w:spacing w:line="560" w:lineRule="exact"/>
        <w:ind w:firstLine="280" w:firstLineChars="100"/>
        <w:jc w:val="left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邮寄地址：</w:t>
      </w:r>
    </w:p>
    <w:p>
      <w:pPr>
        <w:spacing w:line="560" w:lineRule="exact"/>
        <w:ind w:firstLine="280" w:firstLineChars="100"/>
        <w:jc w:val="left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联系方式：</w:t>
      </w:r>
    </w:p>
    <w:p>
      <w:pPr>
        <w:spacing w:line="560" w:lineRule="exact"/>
        <w:ind w:firstLine="280" w:firstLineChars="100"/>
        <w:jc w:val="left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联系人：</w:t>
      </w:r>
    </w:p>
    <w:p>
      <w:pPr>
        <w:spacing w:line="560" w:lineRule="exact"/>
        <w:jc w:val="left"/>
        <w:rPr>
          <w:rFonts w:ascii="仿宋" w:hAnsi="仿宋" w:eastAsia="仿宋"/>
          <w:sz w:val="28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8D"/>
    <w:rsid w:val="00285D8D"/>
    <w:rsid w:val="005773AB"/>
    <w:rsid w:val="00612DFB"/>
    <w:rsid w:val="04222708"/>
    <w:rsid w:val="14E7250D"/>
    <w:rsid w:val="3B15558E"/>
    <w:rsid w:val="7AA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90</Characters>
  <Lines>1</Lines>
  <Paragraphs>1</Paragraphs>
  <TotalTime>17</TotalTime>
  <ScaleCrop>false</ScaleCrop>
  <LinksUpToDate>false</LinksUpToDate>
  <CharactersWithSpaces>104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2020-09-09T10:22:00Z</dcterms:created>
  <dc:creator>dell</dc:creator>
  <cp:lastModifiedBy>林煜玲</cp:lastModifiedBy>
  <dcterms:modified xsi:type="dcterms:W3CDTF">2020-09-10T03:07:02Z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